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66" w:rsidRDefault="00DF561A" w:rsidP="00F55A66">
      <w:pPr>
        <w:pStyle w:val="Heading1"/>
        <w:keepNext w:val="0"/>
        <w:widowControl w:val="0"/>
        <w:rPr>
          <w:rFonts w:ascii="Times New Roman" w:hAnsi="Times New Roman"/>
        </w:rPr>
      </w:pPr>
      <w:bookmarkStart w:id="0" w:name="_GoBack"/>
      <w:bookmarkEnd w:id="0"/>
      <w:r>
        <w:rPr>
          <w:rFonts w:ascii="Times New Roman" w:hAnsi="Times New Roman"/>
        </w:rPr>
        <w:t>ChE 493b</w:t>
      </w:r>
      <w:r w:rsidR="00F55A66">
        <w:rPr>
          <w:rFonts w:ascii="Times New Roman" w:hAnsi="Times New Roman"/>
        </w:rPr>
        <w:t xml:space="preserve">:  </w:t>
      </w:r>
      <w:r>
        <w:rPr>
          <w:rFonts w:ascii="Times New Roman" w:hAnsi="Times New Roman"/>
        </w:rPr>
        <w:t>FE CHE Review</w:t>
      </w:r>
    </w:p>
    <w:p w:rsidR="00F55A66" w:rsidRDefault="00CB4064" w:rsidP="002808F3">
      <w:pPr>
        <w:pStyle w:val="Heading1"/>
        <w:keepNext w:val="0"/>
        <w:widowControl w:val="0"/>
        <w:rPr>
          <w:rFonts w:ascii="Times New Roman" w:hAnsi="Times New Roman"/>
        </w:rPr>
      </w:pPr>
      <w:r>
        <w:rPr>
          <w:rFonts w:ascii="Times New Roman" w:hAnsi="Times New Roman"/>
        </w:rPr>
        <w:t>Monday</w:t>
      </w:r>
      <w:r w:rsidR="00F55A66">
        <w:rPr>
          <w:rFonts w:ascii="Times New Roman" w:hAnsi="Times New Roman"/>
        </w:rPr>
        <w:t xml:space="preserve"> </w:t>
      </w:r>
      <w:r>
        <w:rPr>
          <w:rFonts w:ascii="Times New Roman" w:hAnsi="Times New Roman"/>
        </w:rPr>
        <w:t>5-7pm</w:t>
      </w:r>
    </w:p>
    <w:p w:rsidR="00F55A66" w:rsidRPr="00A7637E" w:rsidRDefault="00D0032B" w:rsidP="00DE510B">
      <w:pPr>
        <w:pStyle w:val="Heading3"/>
        <w:keepNext w:val="0"/>
        <w:widowControl w:val="0"/>
        <w:jc w:val="center"/>
        <w:rPr>
          <w:b/>
          <w:bCs/>
        </w:rPr>
      </w:pPr>
      <w:r>
        <w:rPr>
          <w:b/>
          <w:bCs/>
        </w:rPr>
        <w:t xml:space="preserve">Spring </w:t>
      </w:r>
      <w:r w:rsidR="00D57A88">
        <w:rPr>
          <w:b/>
          <w:bCs/>
        </w:rPr>
        <w:t>201</w:t>
      </w:r>
      <w:r>
        <w:rPr>
          <w:b/>
          <w:bCs/>
        </w:rPr>
        <w:t>9</w:t>
      </w:r>
    </w:p>
    <w:p w:rsidR="00F55A66" w:rsidRPr="00F87746" w:rsidRDefault="00F55A66" w:rsidP="00F55A66">
      <w:pPr>
        <w:widowControl w:val="0"/>
        <w:rPr>
          <w:sz w:val="16"/>
          <w:szCs w:val="16"/>
        </w:rPr>
      </w:pPr>
    </w:p>
    <w:p w:rsidR="00F55A66" w:rsidRDefault="00F55A66" w:rsidP="00F55A66">
      <w:pPr>
        <w:pStyle w:val="Heading3"/>
        <w:keepNext w:val="0"/>
        <w:widowControl w:val="0"/>
        <w:rPr>
          <w:bCs/>
        </w:rPr>
      </w:pPr>
      <w:r>
        <w:rPr>
          <w:bCs/>
        </w:rPr>
        <w:t xml:space="preserve">Course Instructor: </w:t>
      </w:r>
      <w:r>
        <w:rPr>
          <w:bCs/>
        </w:rPr>
        <w:tab/>
      </w:r>
      <w:r>
        <w:rPr>
          <w:bCs/>
        </w:rPr>
        <w:tab/>
      </w:r>
      <w:r w:rsidR="00D0032B">
        <w:rPr>
          <w:bCs/>
        </w:rPr>
        <w:t>Dr. Paul Daniell</w:t>
      </w:r>
    </w:p>
    <w:p w:rsidR="00F55A66" w:rsidRDefault="00D0032B" w:rsidP="00F55A66">
      <w:pPr>
        <w:pStyle w:val="Heading4"/>
        <w:keepNext w:val="0"/>
        <w:widowControl w:val="0"/>
        <w:rPr>
          <w:rFonts w:ascii="Times New Roman" w:hAnsi="Times New Roman"/>
          <w:b w:val="0"/>
          <w:bCs/>
        </w:rPr>
      </w:pPr>
      <w:r>
        <w:rPr>
          <w:rFonts w:ascii="Times New Roman" w:hAnsi="Times New Roman"/>
          <w:b w:val="0"/>
          <w:bCs/>
        </w:rPr>
        <w:t xml:space="preserve">Office Location: </w:t>
      </w:r>
      <w:r>
        <w:rPr>
          <w:rFonts w:ascii="Times New Roman" w:hAnsi="Times New Roman"/>
          <w:b w:val="0"/>
          <w:bCs/>
        </w:rPr>
        <w:tab/>
      </w:r>
      <w:r>
        <w:rPr>
          <w:rFonts w:ascii="Times New Roman" w:hAnsi="Times New Roman"/>
          <w:b w:val="0"/>
          <w:bCs/>
        </w:rPr>
        <w:tab/>
        <w:t>433</w:t>
      </w:r>
      <w:r w:rsidR="00F55A66">
        <w:rPr>
          <w:rFonts w:ascii="Times New Roman" w:hAnsi="Times New Roman"/>
          <w:b w:val="0"/>
          <w:bCs/>
        </w:rPr>
        <w:t xml:space="preserve"> Engineering Sciences Building</w:t>
      </w:r>
    </w:p>
    <w:p w:rsidR="00F55A66" w:rsidRPr="002808F3" w:rsidRDefault="00F55A66" w:rsidP="008E5182">
      <w:pPr>
        <w:pStyle w:val="Heading3"/>
        <w:keepNext w:val="0"/>
        <w:widowControl w:val="0"/>
        <w:rPr>
          <w:bCs/>
        </w:rPr>
      </w:pPr>
      <w:r>
        <w:rPr>
          <w:bCs/>
        </w:rPr>
        <w:t xml:space="preserve">Office Hours: </w:t>
      </w:r>
      <w:r>
        <w:rPr>
          <w:bCs/>
        </w:rPr>
        <w:tab/>
      </w:r>
      <w:r>
        <w:rPr>
          <w:bCs/>
        </w:rPr>
        <w:tab/>
      </w:r>
      <w:r>
        <w:rPr>
          <w:bCs/>
        </w:rPr>
        <w:tab/>
      </w:r>
      <w:r w:rsidR="002808F3" w:rsidRPr="002808F3">
        <w:rPr>
          <w:bCs/>
        </w:rPr>
        <w:t>Monday</w:t>
      </w:r>
      <w:r w:rsidR="00E5668B">
        <w:rPr>
          <w:bCs/>
        </w:rPr>
        <w:t>-Wednesday</w:t>
      </w:r>
      <w:r w:rsidR="002808F3" w:rsidRPr="002808F3">
        <w:rPr>
          <w:bCs/>
        </w:rPr>
        <w:t xml:space="preserve"> </w:t>
      </w:r>
      <w:r w:rsidR="00E5668B">
        <w:rPr>
          <w:bCs/>
        </w:rPr>
        <w:t>1300 – 15</w:t>
      </w:r>
      <w:r w:rsidR="006C106D">
        <w:rPr>
          <w:bCs/>
        </w:rPr>
        <w:t xml:space="preserve">00 and </w:t>
      </w:r>
      <w:r w:rsidR="002808F3" w:rsidRPr="002808F3">
        <w:rPr>
          <w:bCs/>
        </w:rPr>
        <w:t>appointment</w:t>
      </w:r>
    </w:p>
    <w:p w:rsidR="00F55A66" w:rsidRPr="00A90697" w:rsidRDefault="00F55A66" w:rsidP="00F55A66">
      <w:pPr>
        <w:pStyle w:val="Heading3"/>
        <w:keepNext w:val="0"/>
        <w:widowControl w:val="0"/>
        <w:rPr>
          <w:bCs/>
          <w:lang w:val="fr-FR"/>
        </w:rPr>
      </w:pPr>
      <w:r w:rsidRPr="00A90697">
        <w:rPr>
          <w:bCs/>
          <w:lang w:val="fr-FR"/>
        </w:rPr>
        <w:t xml:space="preserve">Email: </w:t>
      </w:r>
      <w:r w:rsidRPr="00A90697">
        <w:rPr>
          <w:bCs/>
          <w:lang w:val="fr-FR"/>
        </w:rPr>
        <w:tab/>
      </w:r>
      <w:r w:rsidRPr="00A90697">
        <w:rPr>
          <w:bCs/>
          <w:lang w:val="fr-FR"/>
        </w:rPr>
        <w:tab/>
      </w:r>
      <w:r w:rsidRPr="00A90697">
        <w:rPr>
          <w:bCs/>
          <w:lang w:val="fr-FR"/>
        </w:rPr>
        <w:tab/>
      </w:r>
      <w:r w:rsidRPr="00A90697">
        <w:rPr>
          <w:bCs/>
          <w:lang w:val="fr-FR"/>
        </w:rPr>
        <w:tab/>
      </w:r>
      <w:hyperlink r:id="rId8" w:history="1">
        <w:r w:rsidR="00D0032B" w:rsidRPr="008E7CDE">
          <w:rPr>
            <w:rStyle w:val="Hyperlink"/>
            <w:bCs/>
            <w:lang w:val="fr-FR"/>
          </w:rPr>
          <w:t>paul.daniell@mail.wvu.edu</w:t>
        </w:r>
      </w:hyperlink>
    </w:p>
    <w:p w:rsidR="00F55A66" w:rsidRDefault="00F55A66" w:rsidP="00F55A66">
      <w:pPr>
        <w:widowControl w:val="0"/>
        <w:rPr>
          <w:bCs/>
          <w:sz w:val="24"/>
        </w:rPr>
      </w:pPr>
      <w:r>
        <w:rPr>
          <w:bCs/>
          <w:sz w:val="24"/>
        </w:rPr>
        <w:t xml:space="preserve">Phone: </w:t>
      </w:r>
      <w:r>
        <w:rPr>
          <w:bCs/>
          <w:sz w:val="24"/>
        </w:rPr>
        <w:tab/>
      </w:r>
      <w:r>
        <w:rPr>
          <w:bCs/>
          <w:sz w:val="24"/>
        </w:rPr>
        <w:tab/>
      </w:r>
      <w:r>
        <w:rPr>
          <w:bCs/>
          <w:sz w:val="24"/>
        </w:rPr>
        <w:tab/>
      </w:r>
      <w:r w:rsidR="008B08B3">
        <w:rPr>
          <w:bCs/>
          <w:sz w:val="24"/>
        </w:rPr>
        <w:t>304-</w:t>
      </w:r>
      <w:r w:rsidR="00D0032B">
        <w:rPr>
          <w:bCs/>
          <w:sz w:val="24"/>
        </w:rPr>
        <w:t>293-9812</w:t>
      </w:r>
      <w:r w:rsidR="00B80719">
        <w:rPr>
          <w:bCs/>
          <w:sz w:val="24"/>
        </w:rPr>
        <w:t>, cell: 304-419-3495</w:t>
      </w:r>
    </w:p>
    <w:p w:rsidR="00F55A66" w:rsidRPr="00A90697" w:rsidRDefault="00F55A66" w:rsidP="00F55A66">
      <w:pPr>
        <w:widowControl w:val="0"/>
        <w:rPr>
          <w:bCs/>
          <w:sz w:val="16"/>
          <w:szCs w:val="16"/>
          <w:lang w:val="fr-FR"/>
        </w:rPr>
      </w:pPr>
    </w:p>
    <w:p w:rsidR="009A180D" w:rsidRPr="009A180D" w:rsidRDefault="009A180D" w:rsidP="00B80719">
      <w:pPr>
        <w:pStyle w:val="Heading6"/>
      </w:pPr>
      <w:r>
        <w:t>Recommended Texts:</w:t>
      </w:r>
      <w:r>
        <w:tab/>
      </w:r>
      <w:r w:rsidR="00B80719">
        <w:t>FE Chemical Practice Problems, Michael R. Lindeberg 2016, FE Reference Handbook (you can get this on NCEES web site)</w:t>
      </w:r>
    </w:p>
    <w:p w:rsidR="001C6CF8" w:rsidRPr="00F87746" w:rsidRDefault="001C6CF8" w:rsidP="009A180D">
      <w:pPr>
        <w:widowControl w:val="0"/>
        <w:ind w:left="2340"/>
        <w:rPr>
          <w:sz w:val="16"/>
          <w:szCs w:val="16"/>
        </w:rPr>
      </w:pPr>
    </w:p>
    <w:p w:rsidR="001C6CF8" w:rsidRPr="00F87746" w:rsidRDefault="001C6CF8" w:rsidP="001C6CF8">
      <w:pPr>
        <w:pStyle w:val="Heading3"/>
        <w:keepNext w:val="0"/>
        <w:widowControl w:val="0"/>
        <w:rPr>
          <w:bCs/>
          <w:sz w:val="16"/>
          <w:szCs w:val="16"/>
        </w:rPr>
      </w:pPr>
    </w:p>
    <w:p w:rsidR="001C6CF8" w:rsidRDefault="00A30718" w:rsidP="00A30718">
      <w:pPr>
        <w:pStyle w:val="Heading3"/>
        <w:keepNext w:val="0"/>
        <w:widowControl w:val="0"/>
        <w:rPr>
          <w:bCs/>
        </w:rPr>
      </w:pPr>
      <w:r>
        <w:rPr>
          <w:b/>
          <w:bCs/>
        </w:rPr>
        <w:t>Course Goal</w:t>
      </w:r>
      <w:r>
        <w:rPr>
          <w:bCs/>
        </w:rPr>
        <w:t xml:space="preserve">:  </w:t>
      </w:r>
      <w:r w:rsidR="00B80719">
        <w:rPr>
          <w:bCs/>
        </w:rPr>
        <w:t>Prepare Students to take and pass the Chemical FE exam.</w:t>
      </w:r>
      <w:r w:rsidR="001C050F">
        <w:rPr>
          <w:bCs/>
        </w:rPr>
        <w:t xml:space="preserve"> The course is being co taught by Paul Daniell and Jeremy Hardinger. Roughly 50% of the topics will be covered by each. Below is a listing of my topics with expected number of examples. </w:t>
      </w:r>
    </w:p>
    <w:p w:rsidR="007669EA" w:rsidRDefault="007669EA" w:rsidP="007669EA"/>
    <w:p w:rsidR="00396C75" w:rsidRDefault="007669EA" w:rsidP="007669EA">
      <w:pPr>
        <w:rPr>
          <w:sz w:val="24"/>
          <w:szCs w:val="24"/>
        </w:rPr>
      </w:pPr>
      <w:r w:rsidRPr="007669EA">
        <w:rPr>
          <w:sz w:val="24"/>
          <w:szCs w:val="24"/>
        </w:rPr>
        <w:t>Th</w:t>
      </w:r>
      <w:r>
        <w:rPr>
          <w:sz w:val="24"/>
          <w:szCs w:val="24"/>
        </w:rPr>
        <w:t>e class  will co</w:t>
      </w:r>
      <w:r w:rsidR="00396C75">
        <w:rPr>
          <w:sz w:val="24"/>
          <w:szCs w:val="24"/>
        </w:rPr>
        <w:t>ver material that involves 4 of the 7</w:t>
      </w:r>
      <w:r>
        <w:rPr>
          <w:sz w:val="24"/>
          <w:szCs w:val="24"/>
        </w:rPr>
        <w:t xml:space="preserve"> ABET outcomes. </w:t>
      </w:r>
    </w:p>
    <w:p w:rsidR="00396C75" w:rsidRPr="00C855EA" w:rsidRDefault="00396C75" w:rsidP="00396C75">
      <w:pPr>
        <w:pStyle w:val="Quote"/>
        <w:ind w:left="0"/>
        <w:jc w:val="left"/>
        <w:rPr>
          <w:rFonts w:ascii="Times New Roman" w:hAnsi="Times New Roman" w:cs="Times New Roman"/>
          <w:i w:val="0"/>
          <w:color w:val="auto"/>
          <w:sz w:val="24"/>
          <w:szCs w:val="24"/>
        </w:rPr>
      </w:pPr>
      <w:r w:rsidRPr="00C855EA">
        <w:rPr>
          <w:rFonts w:ascii="Times New Roman" w:hAnsi="Times New Roman" w:cs="Times New Roman"/>
          <w:color w:val="auto"/>
          <w:sz w:val="24"/>
          <w:szCs w:val="24"/>
        </w:rPr>
        <w:t>Outcome 1:  an ability to identify, formulate, and solve complex engineering problems by applying principles of engineering, science, and mathematics</w:t>
      </w:r>
    </w:p>
    <w:p w:rsidR="00396C75" w:rsidRPr="00C855EA" w:rsidRDefault="00396C75" w:rsidP="00396C75">
      <w:pPr>
        <w:ind w:left="720"/>
        <w:rPr>
          <w:sz w:val="24"/>
          <w:szCs w:val="24"/>
        </w:rPr>
      </w:pPr>
      <w:r w:rsidRPr="00C855EA">
        <w:rPr>
          <w:sz w:val="24"/>
          <w:szCs w:val="24"/>
          <w:u w:val="single"/>
        </w:rPr>
        <w:t xml:space="preserve">Performance Indicator 1 </w:t>
      </w:r>
      <w:r w:rsidRPr="00C855EA">
        <w:rPr>
          <w:sz w:val="24"/>
          <w:szCs w:val="24"/>
        </w:rPr>
        <w:t>– Identify, formulate and solve complex chemical engineering problems</w:t>
      </w:r>
    </w:p>
    <w:p w:rsidR="00396C75" w:rsidRPr="00C855EA" w:rsidRDefault="00396C75" w:rsidP="00396C75">
      <w:pPr>
        <w:ind w:left="720"/>
        <w:rPr>
          <w:sz w:val="24"/>
          <w:szCs w:val="24"/>
        </w:rPr>
      </w:pPr>
      <w:r w:rsidRPr="00C855EA">
        <w:rPr>
          <w:sz w:val="24"/>
          <w:szCs w:val="24"/>
          <w:u w:val="single"/>
        </w:rPr>
        <w:t>Performance Indicator 2</w:t>
      </w:r>
      <w:r w:rsidRPr="00C855EA">
        <w:rPr>
          <w:sz w:val="24"/>
          <w:szCs w:val="24"/>
        </w:rPr>
        <w:t xml:space="preserve"> – Apply underlying engineering, science, and mathematics associated to chemical processes</w:t>
      </w:r>
    </w:p>
    <w:p w:rsidR="00396C75" w:rsidRPr="00C855EA" w:rsidRDefault="00396C75" w:rsidP="00396C75">
      <w:pPr>
        <w:pStyle w:val="Quote"/>
        <w:ind w:left="0"/>
        <w:jc w:val="left"/>
        <w:rPr>
          <w:rFonts w:ascii="Times New Roman" w:hAnsi="Times New Roman" w:cs="Times New Roman"/>
          <w:i w:val="0"/>
          <w:color w:val="auto"/>
          <w:sz w:val="24"/>
          <w:szCs w:val="24"/>
        </w:rPr>
      </w:pPr>
      <w:r w:rsidRPr="00C855EA">
        <w:rPr>
          <w:rFonts w:ascii="Times New Roman" w:hAnsi="Times New Roman" w:cs="Times New Roman"/>
          <w:color w:val="auto"/>
          <w:sz w:val="24"/>
          <w:szCs w:val="24"/>
        </w:rPr>
        <w:t>Outcome 2:  an ability to apply engineering design to produce solutions that meet specified needs with consideration of public health, safety, and welfare, as well as global, cultural, social, environmental, and economic factors</w:t>
      </w:r>
    </w:p>
    <w:p w:rsidR="00396C75" w:rsidRPr="00C855EA" w:rsidRDefault="00396C75" w:rsidP="00396C75">
      <w:pPr>
        <w:rPr>
          <w:sz w:val="24"/>
          <w:szCs w:val="24"/>
        </w:rPr>
      </w:pPr>
      <w:r w:rsidRPr="00C855EA">
        <w:rPr>
          <w:sz w:val="24"/>
          <w:szCs w:val="24"/>
        </w:rPr>
        <w:tab/>
      </w:r>
      <w:r w:rsidRPr="00C855EA">
        <w:rPr>
          <w:sz w:val="24"/>
          <w:szCs w:val="24"/>
          <w:u w:val="single"/>
        </w:rPr>
        <w:t xml:space="preserve">Performance Indicator 1 </w:t>
      </w:r>
      <w:r w:rsidRPr="00C855EA">
        <w:rPr>
          <w:sz w:val="24"/>
          <w:szCs w:val="24"/>
        </w:rPr>
        <w:t>– Design processes both for safety and for economics</w:t>
      </w:r>
    </w:p>
    <w:p w:rsidR="00396C75" w:rsidRPr="00C855EA" w:rsidRDefault="00396C75" w:rsidP="00396C75">
      <w:pPr>
        <w:ind w:left="720"/>
        <w:rPr>
          <w:sz w:val="24"/>
          <w:szCs w:val="24"/>
        </w:rPr>
      </w:pPr>
      <w:r w:rsidRPr="00C855EA">
        <w:rPr>
          <w:sz w:val="24"/>
          <w:szCs w:val="24"/>
          <w:u w:val="single"/>
        </w:rPr>
        <w:t>Performance Indicator 2</w:t>
      </w:r>
      <w:r w:rsidRPr="00C855EA">
        <w:rPr>
          <w:sz w:val="24"/>
          <w:szCs w:val="24"/>
        </w:rPr>
        <w:t xml:space="preserve"> – Designing processes with consideration for public health, safety, and welfare</w:t>
      </w:r>
    </w:p>
    <w:p w:rsidR="00396C75" w:rsidRPr="00C855EA" w:rsidRDefault="00396C75" w:rsidP="00396C75">
      <w:pPr>
        <w:ind w:left="720"/>
        <w:rPr>
          <w:sz w:val="24"/>
          <w:szCs w:val="24"/>
        </w:rPr>
      </w:pPr>
      <w:r w:rsidRPr="00C855EA">
        <w:rPr>
          <w:sz w:val="24"/>
          <w:szCs w:val="24"/>
          <w:u w:val="single"/>
        </w:rPr>
        <w:t xml:space="preserve">Performance Indicator 3 </w:t>
      </w:r>
      <w:r w:rsidRPr="00C855EA">
        <w:rPr>
          <w:sz w:val="24"/>
          <w:szCs w:val="24"/>
        </w:rPr>
        <w:t>– Produce optimal solutions with respect to economic and physical constraints</w:t>
      </w:r>
    </w:p>
    <w:p w:rsidR="00396C75" w:rsidRDefault="00396C75" w:rsidP="00396C75">
      <w:pPr>
        <w:ind w:left="720"/>
        <w:rPr>
          <w:sz w:val="24"/>
          <w:szCs w:val="24"/>
        </w:rPr>
      </w:pPr>
      <w:r w:rsidRPr="00C855EA">
        <w:rPr>
          <w:sz w:val="24"/>
          <w:szCs w:val="24"/>
          <w:u w:val="single"/>
        </w:rPr>
        <w:t xml:space="preserve">Performance Indicator 4 </w:t>
      </w:r>
      <w:r w:rsidRPr="00C855EA">
        <w:rPr>
          <w:sz w:val="24"/>
          <w:szCs w:val="24"/>
        </w:rPr>
        <w:t>– Design a chemical process that addresses global, cultural, social and environmental impacts or factors</w:t>
      </w:r>
    </w:p>
    <w:p w:rsidR="00396C75" w:rsidRDefault="00396C75" w:rsidP="00396C75">
      <w:pPr>
        <w:ind w:left="720"/>
        <w:rPr>
          <w:sz w:val="24"/>
          <w:szCs w:val="24"/>
        </w:rPr>
      </w:pPr>
    </w:p>
    <w:p w:rsidR="00396C75" w:rsidRPr="00C855EA" w:rsidRDefault="00396C75" w:rsidP="00396C75">
      <w:pPr>
        <w:pStyle w:val="Quote"/>
        <w:ind w:left="0"/>
        <w:jc w:val="left"/>
        <w:rPr>
          <w:rFonts w:ascii="Times New Roman" w:hAnsi="Times New Roman" w:cs="Times New Roman"/>
          <w:color w:val="auto"/>
          <w:sz w:val="24"/>
          <w:szCs w:val="24"/>
        </w:rPr>
      </w:pPr>
      <w:r w:rsidRPr="00C855EA">
        <w:rPr>
          <w:rFonts w:ascii="Times New Roman" w:hAnsi="Times New Roman" w:cs="Times New Roman"/>
          <w:color w:val="auto"/>
          <w:sz w:val="24"/>
          <w:szCs w:val="24"/>
        </w:rPr>
        <w:t xml:space="preserve">Outcome 4: </w:t>
      </w:r>
      <w:r w:rsidRPr="00C855EA">
        <w:rPr>
          <w:rFonts w:ascii="Times New Roman" w:hAnsi="Times New Roman" w:cs="Times New Roman"/>
          <w:color w:val="000000"/>
          <w:sz w:val="24"/>
          <w:szCs w:val="24"/>
        </w:rPr>
        <w:t>an ability to recognize ethical and professional responsibilities in engineering situations and make informed judgments, which must consider the impact of engineering solutions in global, economic, environmental, and societal contexts</w:t>
      </w:r>
      <w:r w:rsidRPr="00C855EA">
        <w:rPr>
          <w:rFonts w:ascii="Times New Roman" w:hAnsi="Times New Roman" w:cs="Times New Roman"/>
          <w:color w:val="auto"/>
          <w:sz w:val="24"/>
          <w:szCs w:val="24"/>
        </w:rPr>
        <w:tab/>
      </w:r>
    </w:p>
    <w:p w:rsidR="00396C75" w:rsidRPr="00C855EA" w:rsidRDefault="00396C75" w:rsidP="00396C75">
      <w:pPr>
        <w:pStyle w:val="Quote"/>
        <w:ind w:left="720"/>
        <w:jc w:val="left"/>
        <w:rPr>
          <w:rFonts w:ascii="Times New Roman" w:hAnsi="Times New Roman" w:cs="Times New Roman"/>
          <w:i w:val="0"/>
          <w:color w:val="auto"/>
          <w:sz w:val="24"/>
          <w:szCs w:val="24"/>
        </w:rPr>
      </w:pPr>
      <w:r w:rsidRPr="00C855EA">
        <w:rPr>
          <w:rFonts w:ascii="Times New Roman" w:hAnsi="Times New Roman" w:cs="Times New Roman"/>
          <w:i w:val="0"/>
          <w:color w:val="auto"/>
          <w:sz w:val="24"/>
          <w:szCs w:val="24"/>
          <w:u w:val="single"/>
        </w:rPr>
        <w:t xml:space="preserve">Performance Indicator 1 </w:t>
      </w:r>
      <w:r w:rsidRPr="00C855EA">
        <w:rPr>
          <w:rFonts w:ascii="Times New Roman" w:hAnsi="Times New Roman" w:cs="Times New Roman"/>
          <w:i w:val="0"/>
          <w:color w:val="auto"/>
          <w:sz w:val="24"/>
          <w:szCs w:val="24"/>
        </w:rPr>
        <w:t>– Apply the engineering code of ethics to a case study of a real world situation</w:t>
      </w:r>
    </w:p>
    <w:p w:rsidR="00396C75" w:rsidRPr="00C855EA" w:rsidRDefault="00396C75" w:rsidP="00396C75">
      <w:pPr>
        <w:ind w:left="720"/>
        <w:rPr>
          <w:sz w:val="24"/>
          <w:szCs w:val="24"/>
        </w:rPr>
      </w:pPr>
      <w:r w:rsidRPr="00C855EA">
        <w:rPr>
          <w:sz w:val="24"/>
          <w:szCs w:val="24"/>
          <w:u w:val="single"/>
        </w:rPr>
        <w:t>Performance Indicator 2</w:t>
      </w:r>
      <w:r w:rsidRPr="00C855EA">
        <w:rPr>
          <w:sz w:val="24"/>
          <w:szCs w:val="24"/>
        </w:rPr>
        <w:t xml:space="preserve"> – Recognize professional responsibilities when considering designs that will have an impact on the environment, economics, and society</w:t>
      </w:r>
    </w:p>
    <w:p w:rsidR="00396C75" w:rsidRDefault="00396C75" w:rsidP="00396C75">
      <w:pPr>
        <w:ind w:left="720"/>
        <w:rPr>
          <w:sz w:val="24"/>
          <w:szCs w:val="24"/>
        </w:rPr>
      </w:pPr>
    </w:p>
    <w:p w:rsidR="00396C75" w:rsidRPr="00C855EA" w:rsidRDefault="00396C75" w:rsidP="00396C75">
      <w:pPr>
        <w:pStyle w:val="Quote"/>
        <w:ind w:left="0"/>
        <w:jc w:val="left"/>
        <w:rPr>
          <w:rFonts w:ascii="Times New Roman" w:hAnsi="Times New Roman" w:cs="Times New Roman"/>
          <w:color w:val="auto"/>
          <w:sz w:val="24"/>
          <w:szCs w:val="24"/>
        </w:rPr>
      </w:pPr>
      <w:r w:rsidRPr="00C855EA">
        <w:rPr>
          <w:rFonts w:ascii="Times New Roman" w:hAnsi="Times New Roman" w:cs="Times New Roman"/>
          <w:color w:val="auto"/>
          <w:sz w:val="24"/>
          <w:szCs w:val="24"/>
        </w:rPr>
        <w:t xml:space="preserve">Outcome 7: </w:t>
      </w:r>
      <w:r w:rsidRPr="00C855EA">
        <w:rPr>
          <w:rFonts w:ascii="Times New Roman" w:hAnsi="Times New Roman" w:cs="Times New Roman"/>
          <w:color w:val="000000"/>
          <w:sz w:val="24"/>
          <w:szCs w:val="24"/>
        </w:rPr>
        <w:t>an ability to acquire and apply new knowledge as needed, using appropriate learning strategies</w:t>
      </w:r>
    </w:p>
    <w:p w:rsidR="00396C75" w:rsidRPr="00C855EA" w:rsidRDefault="00396C75" w:rsidP="00396C75">
      <w:pPr>
        <w:pStyle w:val="Quote"/>
        <w:ind w:left="720"/>
        <w:jc w:val="left"/>
        <w:rPr>
          <w:rFonts w:ascii="Times New Roman" w:hAnsi="Times New Roman" w:cs="Times New Roman"/>
          <w:i w:val="0"/>
          <w:color w:val="auto"/>
          <w:sz w:val="24"/>
          <w:szCs w:val="24"/>
        </w:rPr>
      </w:pPr>
      <w:r w:rsidRPr="00C855EA">
        <w:rPr>
          <w:rFonts w:ascii="Times New Roman" w:hAnsi="Times New Roman" w:cs="Times New Roman"/>
          <w:i w:val="0"/>
          <w:color w:val="auto"/>
          <w:sz w:val="24"/>
          <w:szCs w:val="24"/>
          <w:u w:val="single"/>
        </w:rPr>
        <w:lastRenderedPageBreak/>
        <w:t xml:space="preserve">Performance Indicator 1 </w:t>
      </w:r>
      <w:r w:rsidRPr="00C855EA">
        <w:rPr>
          <w:rFonts w:ascii="Times New Roman" w:hAnsi="Times New Roman" w:cs="Times New Roman"/>
          <w:i w:val="0"/>
          <w:color w:val="auto"/>
          <w:sz w:val="24"/>
          <w:szCs w:val="24"/>
        </w:rPr>
        <w:t>– Acquire and apply subject material not significantly covered in class</w:t>
      </w:r>
    </w:p>
    <w:p w:rsidR="00396C75" w:rsidRPr="00C855EA" w:rsidRDefault="00396C75" w:rsidP="00396C75">
      <w:pPr>
        <w:ind w:left="720"/>
        <w:rPr>
          <w:sz w:val="24"/>
          <w:szCs w:val="24"/>
        </w:rPr>
      </w:pPr>
    </w:p>
    <w:p w:rsidR="00396C75" w:rsidRDefault="00396C75" w:rsidP="007669EA">
      <w:pPr>
        <w:rPr>
          <w:sz w:val="24"/>
          <w:szCs w:val="24"/>
        </w:rPr>
      </w:pPr>
    </w:p>
    <w:p w:rsidR="007669EA" w:rsidRPr="007669EA" w:rsidRDefault="007669EA" w:rsidP="007669EA">
      <w:pPr>
        <w:rPr>
          <w:sz w:val="24"/>
          <w:szCs w:val="24"/>
        </w:rPr>
      </w:pPr>
      <w:r>
        <w:rPr>
          <w:sz w:val="24"/>
          <w:szCs w:val="24"/>
        </w:rPr>
        <w:t xml:space="preserve">The class will be only pass/fail and no exams or tests will be given. </w:t>
      </w:r>
    </w:p>
    <w:p w:rsidR="00DB5395" w:rsidRDefault="00DB5395" w:rsidP="00DB5395">
      <w:pPr>
        <w:jc w:val="both"/>
        <w:rPr>
          <w:sz w:val="16"/>
          <w:szCs w:val="16"/>
          <w:u w:val="single"/>
        </w:rPr>
      </w:pPr>
    </w:p>
    <w:p w:rsidR="00B45103" w:rsidRPr="00B45103" w:rsidRDefault="00B45103" w:rsidP="00B45103">
      <w:pPr>
        <w:rPr>
          <w:sz w:val="24"/>
          <w:szCs w:val="24"/>
        </w:rPr>
      </w:pPr>
      <w:r w:rsidRPr="00B45103">
        <w:rPr>
          <w:sz w:val="24"/>
          <w:szCs w:val="24"/>
        </w:rPr>
        <w:t>FE Topics Paul Daniell</w:t>
      </w:r>
    </w:p>
    <w:p w:rsidR="00B45103" w:rsidRPr="00B45103" w:rsidRDefault="00B45103" w:rsidP="00B45103">
      <w:pPr>
        <w:rPr>
          <w:sz w:val="24"/>
          <w:szCs w:val="24"/>
        </w:rPr>
      </w:pPr>
    </w:p>
    <w:p w:rsidR="00B45103" w:rsidRPr="00B45103" w:rsidRDefault="00B45103" w:rsidP="00B45103">
      <w:pPr>
        <w:pStyle w:val="ListParagraph"/>
        <w:numPr>
          <w:ilvl w:val="0"/>
          <w:numId w:val="7"/>
        </w:numPr>
        <w:spacing w:after="160" w:line="259" w:lineRule="auto"/>
        <w:rPr>
          <w:sz w:val="24"/>
          <w:szCs w:val="24"/>
        </w:rPr>
      </w:pPr>
      <w:r w:rsidRPr="00B45103">
        <w:rPr>
          <w:sz w:val="24"/>
          <w:szCs w:val="24"/>
        </w:rPr>
        <w:t>Math</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u w:val="single"/>
        </w:rPr>
        <w:t># examples</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Units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3</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Algebra/Vectors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10</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Analytic Geometry</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11</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Trigonometry</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Pr>
          <w:sz w:val="24"/>
          <w:szCs w:val="24"/>
        </w:rPr>
        <w:tab/>
      </w:r>
      <w:r w:rsidRPr="00B45103">
        <w:rPr>
          <w:sz w:val="24"/>
          <w:szCs w:val="24"/>
        </w:rPr>
        <w:t>6</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Linear Algebra</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3</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Calculus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11</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Numerical Methods</w:t>
      </w:r>
      <w:r w:rsidRPr="00B45103">
        <w:rPr>
          <w:sz w:val="24"/>
          <w:szCs w:val="24"/>
        </w:rPr>
        <w:tab/>
      </w:r>
      <w:r w:rsidRPr="00B45103">
        <w:rPr>
          <w:sz w:val="24"/>
          <w:szCs w:val="24"/>
        </w:rPr>
        <w:tab/>
      </w:r>
      <w:r w:rsidRPr="00B45103">
        <w:rPr>
          <w:sz w:val="24"/>
          <w:szCs w:val="24"/>
        </w:rPr>
        <w:tab/>
      </w:r>
      <w:r w:rsidRPr="00B45103">
        <w:rPr>
          <w:sz w:val="24"/>
          <w:szCs w:val="24"/>
        </w:rPr>
        <w:tab/>
      </w:r>
      <w:r>
        <w:rPr>
          <w:sz w:val="24"/>
          <w:szCs w:val="24"/>
        </w:rPr>
        <w:tab/>
      </w:r>
      <w:r w:rsidRPr="00B45103">
        <w:rPr>
          <w:sz w:val="24"/>
          <w:szCs w:val="24"/>
        </w:rPr>
        <w:t>4</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Probability/Stats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17</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Diff Eq.</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3</w:t>
      </w:r>
    </w:p>
    <w:p w:rsidR="00B45103" w:rsidRPr="00B45103" w:rsidRDefault="00B45103" w:rsidP="00B45103">
      <w:pPr>
        <w:pStyle w:val="ListParagraph"/>
        <w:ind w:left="1440"/>
        <w:rPr>
          <w:sz w:val="24"/>
          <w:szCs w:val="24"/>
        </w:rPr>
      </w:pPr>
    </w:p>
    <w:p w:rsidR="00B45103" w:rsidRPr="00B45103" w:rsidRDefault="00B45103" w:rsidP="00B45103">
      <w:pPr>
        <w:pStyle w:val="ListParagraph"/>
        <w:numPr>
          <w:ilvl w:val="0"/>
          <w:numId w:val="7"/>
        </w:numPr>
        <w:spacing w:after="160" w:line="259" w:lineRule="auto"/>
        <w:rPr>
          <w:sz w:val="24"/>
          <w:szCs w:val="24"/>
        </w:rPr>
      </w:pPr>
      <w:r w:rsidRPr="00B45103">
        <w:rPr>
          <w:sz w:val="24"/>
          <w:szCs w:val="24"/>
        </w:rPr>
        <w:t>Fluid Mechanics</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Fluid Properties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7</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Fluid Statics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7</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 xml:space="preserve">Fluid Dynamics </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17</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Flow Measurement/Similitude</w:t>
      </w:r>
      <w:r w:rsidRPr="00B45103">
        <w:rPr>
          <w:sz w:val="24"/>
          <w:szCs w:val="24"/>
        </w:rPr>
        <w:tab/>
      </w:r>
      <w:r w:rsidRPr="00B45103">
        <w:rPr>
          <w:sz w:val="24"/>
          <w:szCs w:val="24"/>
        </w:rPr>
        <w:tab/>
      </w:r>
      <w:r w:rsidRPr="00B45103">
        <w:rPr>
          <w:sz w:val="24"/>
          <w:szCs w:val="24"/>
        </w:rPr>
        <w:tab/>
        <w:t>7</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Fluid Power and Machines</w:t>
      </w:r>
      <w:r w:rsidRPr="00B45103">
        <w:rPr>
          <w:sz w:val="24"/>
          <w:szCs w:val="24"/>
        </w:rPr>
        <w:tab/>
      </w:r>
      <w:r w:rsidRPr="00B45103">
        <w:rPr>
          <w:sz w:val="24"/>
          <w:szCs w:val="24"/>
        </w:rPr>
        <w:tab/>
      </w:r>
      <w:r w:rsidRPr="00B45103">
        <w:rPr>
          <w:sz w:val="24"/>
          <w:szCs w:val="24"/>
        </w:rPr>
        <w:tab/>
      </w:r>
      <w:r>
        <w:rPr>
          <w:sz w:val="24"/>
          <w:szCs w:val="24"/>
        </w:rPr>
        <w:tab/>
      </w:r>
      <w:r w:rsidRPr="00B45103">
        <w:rPr>
          <w:sz w:val="24"/>
          <w:szCs w:val="24"/>
        </w:rPr>
        <w:t>5</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Compressible Fluids</w:t>
      </w:r>
      <w:r w:rsidRPr="00B45103">
        <w:rPr>
          <w:sz w:val="24"/>
          <w:szCs w:val="24"/>
        </w:rPr>
        <w:tab/>
      </w:r>
      <w:r w:rsidRPr="00B45103">
        <w:rPr>
          <w:sz w:val="24"/>
          <w:szCs w:val="24"/>
        </w:rPr>
        <w:tab/>
      </w:r>
      <w:r w:rsidRPr="00B45103">
        <w:rPr>
          <w:sz w:val="24"/>
          <w:szCs w:val="24"/>
        </w:rPr>
        <w:tab/>
      </w:r>
      <w:r w:rsidRPr="00B45103">
        <w:rPr>
          <w:sz w:val="24"/>
          <w:szCs w:val="24"/>
        </w:rPr>
        <w:tab/>
      </w:r>
      <w:r>
        <w:rPr>
          <w:sz w:val="24"/>
          <w:szCs w:val="24"/>
        </w:rPr>
        <w:tab/>
      </w:r>
      <w:r w:rsidRPr="00B45103">
        <w:rPr>
          <w:sz w:val="24"/>
          <w:szCs w:val="24"/>
        </w:rPr>
        <w:t>5</w:t>
      </w:r>
    </w:p>
    <w:p w:rsidR="00B45103" w:rsidRPr="00B45103" w:rsidRDefault="00B45103" w:rsidP="00B45103">
      <w:pPr>
        <w:rPr>
          <w:sz w:val="24"/>
          <w:szCs w:val="24"/>
        </w:rPr>
      </w:pPr>
    </w:p>
    <w:p w:rsidR="00B45103" w:rsidRPr="00B45103" w:rsidRDefault="00B45103" w:rsidP="00B45103">
      <w:pPr>
        <w:pStyle w:val="ListParagraph"/>
        <w:numPr>
          <w:ilvl w:val="0"/>
          <w:numId w:val="7"/>
        </w:numPr>
        <w:spacing w:after="160" w:line="259" w:lineRule="auto"/>
        <w:rPr>
          <w:sz w:val="24"/>
          <w:szCs w:val="24"/>
        </w:rPr>
      </w:pPr>
      <w:r w:rsidRPr="00B45103">
        <w:rPr>
          <w:sz w:val="24"/>
          <w:szCs w:val="24"/>
        </w:rPr>
        <w:t>Statics</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Pulleys and Cables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4</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Trusses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6</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Centroids by composite and integration</w:t>
      </w:r>
      <w:r w:rsidRPr="00B45103">
        <w:rPr>
          <w:sz w:val="24"/>
          <w:szCs w:val="24"/>
        </w:rPr>
        <w:tab/>
      </w:r>
      <w:r>
        <w:rPr>
          <w:sz w:val="24"/>
          <w:szCs w:val="24"/>
        </w:rPr>
        <w:tab/>
      </w:r>
      <w:r w:rsidRPr="00B45103">
        <w:rPr>
          <w:sz w:val="24"/>
          <w:szCs w:val="24"/>
        </w:rPr>
        <w:t>12</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Moments of Inertia</w:t>
      </w:r>
      <w:r w:rsidRPr="00B45103">
        <w:rPr>
          <w:sz w:val="24"/>
          <w:szCs w:val="24"/>
        </w:rPr>
        <w:tab/>
      </w:r>
      <w:r w:rsidRPr="00B45103">
        <w:rPr>
          <w:sz w:val="24"/>
          <w:szCs w:val="24"/>
        </w:rPr>
        <w:tab/>
      </w:r>
      <w:r w:rsidRPr="00B45103">
        <w:rPr>
          <w:sz w:val="24"/>
          <w:szCs w:val="24"/>
        </w:rPr>
        <w:tab/>
      </w:r>
      <w:r w:rsidRPr="00B45103">
        <w:rPr>
          <w:sz w:val="24"/>
          <w:szCs w:val="24"/>
        </w:rPr>
        <w:tab/>
      </w:r>
      <w:r>
        <w:rPr>
          <w:sz w:val="24"/>
          <w:szCs w:val="24"/>
        </w:rPr>
        <w:tab/>
      </w:r>
      <w:r w:rsidRPr="00B45103">
        <w:rPr>
          <w:sz w:val="24"/>
          <w:szCs w:val="24"/>
        </w:rPr>
        <w:t>9</w:t>
      </w:r>
    </w:p>
    <w:p w:rsidR="00B45103" w:rsidRPr="00B45103" w:rsidRDefault="00B45103" w:rsidP="00B45103">
      <w:pPr>
        <w:pStyle w:val="ListParagraph"/>
        <w:rPr>
          <w:sz w:val="24"/>
          <w:szCs w:val="24"/>
        </w:rPr>
      </w:pPr>
    </w:p>
    <w:p w:rsidR="00B45103" w:rsidRPr="00B45103" w:rsidRDefault="00B45103" w:rsidP="00B45103">
      <w:pPr>
        <w:pStyle w:val="ListParagraph"/>
        <w:numPr>
          <w:ilvl w:val="0"/>
          <w:numId w:val="7"/>
        </w:numPr>
        <w:spacing w:after="160" w:line="259" w:lineRule="auto"/>
        <w:rPr>
          <w:sz w:val="24"/>
          <w:szCs w:val="24"/>
        </w:rPr>
      </w:pPr>
      <w:r w:rsidRPr="00B45103">
        <w:rPr>
          <w:sz w:val="24"/>
          <w:szCs w:val="24"/>
        </w:rPr>
        <w:t>Engineering Sciences</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Kinematics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14</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Kinetics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6</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Energy/Work</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Pr>
          <w:sz w:val="24"/>
          <w:szCs w:val="24"/>
        </w:rPr>
        <w:tab/>
      </w:r>
      <w:r w:rsidRPr="00B45103">
        <w:rPr>
          <w:sz w:val="24"/>
          <w:szCs w:val="24"/>
        </w:rPr>
        <w:t>12</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Electrostatics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Pr>
          <w:sz w:val="24"/>
          <w:szCs w:val="24"/>
        </w:rPr>
        <w:tab/>
      </w:r>
      <w:r w:rsidRPr="00B45103">
        <w:rPr>
          <w:sz w:val="24"/>
          <w:szCs w:val="24"/>
        </w:rPr>
        <w:t>8</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DC circuits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12</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AC circuits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16</w:t>
      </w:r>
    </w:p>
    <w:p w:rsidR="00B45103" w:rsidRPr="00B45103" w:rsidRDefault="00B45103" w:rsidP="00B45103">
      <w:pPr>
        <w:pStyle w:val="ListParagraph"/>
        <w:rPr>
          <w:sz w:val="24"/>
          <w:szCs w:val="24"/>
        </w:rPr>
      </w:pPr>
    </w:p>
    <w:p w:rsidR="00B45103" w:rsidRPr="00B45103" w:rsidRDefault="00B45103" w:rsidP="00B45103">
      <w:pPr>
        <w:pStyle w:val="ListParagraph"/>
        <w:numPr>
          <w:ilvl w:val="0"/>
          <w:numId w:val="7"/>
        </w:numPr>
        <w:spacing w:after="160" w:line="259" w:lineRule="auto"/>
        <w:rPr>
          <w:sz w:val="24"/>
          <w:szCs w:val="24"/>
        </w:rPr>
      </w:pPr>
      <w:r w:rsidRPr="00B45103">
        <w:rPr>
          <w:sz w:val="24"/>
          <w:szCs w:val="24"/>
        </w:rPr>
        <w:t>Process Design and Econ</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Plant and Process Design</w:t>
      </w:r>
      <w:r w:rsidRPr="00B45103">
        <w:rPr>
          <w:sz w:val="24"/>
          <w:szCs w:val="24"/>
        </w:rPr>
        <w:tab/>
      </w:r>
      <w:r w:rsidRPr="00B45103">
        <w:rPr>
          <w:sz w:val="24"/>
          <w:szCs w:val="24"/>
        </w:rPr>
        <w:tab/>
      </w:r>
      <w:r w:rsidRPr="00B45103">
        <w:rPr>
          <w:sz w:val="24"/>
          <w:szCs w:val="24"/>
        </w:rPr>
        <w:tab/>
      </w:r>
      <w:r w:rsidRPr="00B45103">
        <w:rPr>
          <w:sz w:val="24"/>
          <w:szCs w:val="24"/>
        </w:rPr>
        <w:tab/>
        <w:t>5</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Engineering Econ</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15</w:t>
      </w:r>
    </w:p>
    <w:p w:rsidR="00B45103" w:rsidRPr="00B45103" w:rsidRDefault="00B45103" w:rsidP="00B45103">
      <w:pPr>
        <w:pStyle w:val="ListParagraph"/>
        <w:ind w:left="1440"/>
        <w:rPr>
          <w:sz w:val="24"/>
          <w:szCs w:val="24"/>
        </w:rPr>
      </w:pPr>
    </w:p>
    <w:p w:rsidR="00B45103" w:rsidRPr="00B45103" w:rsidRDefault="00B45103" w:rsidP="00B45103">
      <w:pPr>
        <w:pStyle w:val="ListParagraph"/>
        <w:ind w:left="1440"/>
        <w:rPr>
          <w:sz w:val="24"/>
          <w:szCs w:val="24"/>
        </w:rPr>
      </w:pPr>
    </w:p>
    <w:p w:rsidR="00B45103" w:rsidRPr="00B45103" w:rsidRDefault="00B45103" w:rsidP="00B45103">
      <w:pPr>
        <w:pStyle w:val="ListParagraph"/>
        <w:numPr>
          <w:ilvl w:val="0"/>
          <w:numId w:val="7"/>
        </w:numPr>
        <w:spacing w:after="160" w:line="259" w:lineRule="auto"/>
        <w:rPr>
          <w:sz w:val="24"/>
          <w:szCs w:val="24"/>
        </w:rPr>
      </w:pPr>
      <w:r w:rsidRPr="00B45103">
        <w:rPr>
          <w:sz w:val="24"/>
          <w:szCs w:val="24"/>
        </w:rPr>
        <w:t>Health Safety and Environment</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lastRenderedPageBreak/>
        <w:t>Toxicology</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9</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 xml:space="preserve">Hygiene </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3</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Air Quality</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7</w:t>
      </w:r>
    </w:p>
    <w:p w:rsidR="00B45103" w:rsidRPr="00B45103" w:rsidRDefault="00B45103" w:rsidP="00B45103">
      <w:pPr>
        <w:pStyle w:val="ListParagraph"/>
        <w:ind w:left="1440"/>
        <w:rPr>
          <w:sz w:val="24"/>
          <w:szCs w:val="24"/>
        </w:rPr>
      </w:pPr>
    </w:p>
    <w:p w:rsidR="00B45103" w:rsidRPr="00B45103" w:rsidRDefault="00B45103" w:rsidP="00B45103">
      <w:pPr>
        <w:pStyle w:val="ListParagraph"/>
        <w:ind w:left="1440"/>
        <w:rPr>
          <w:sz w:val="24"/>
          <w:szCs w:val="24"/>
        </w:rPr>
      </w:pPr>
    </w:p>
    <w:p w:rsidR="00B45103" w:rsidRPr="00B45103" w:rsidRDefault="00B45103" w:rsidP="00B45103">
      <w:pPr>
        <w:pStyle w:val="ListParagraph"/>
        <w:numPr>
          <w:ilvl w:val="0"/>
          <w:numId w:val="7"/>
        </w:numPr>
        <w:spacing w:after="160" w:line="259" w:lineRule="auto"/>
        <w:rPr>
          <w:sz w:val="24"/>
          <w:szCs w:val="24"/>
        </w:rPr>
      </w:pPr>
      <w:r w:rsidRPr="00B45103">
        <w:rPr>
          <w:sz w:val="24"/>
          <w:szCs w:val="24"/>
        </w:rPr>
        <w:t>Ethics and Professional Practice</w:t>
      </w:r>
      <w:r w:rsidRPr="00B45103">
        <w:rPr>
          <w:sz w:val="24"/>
          <w:szCs w:val="24"/>
        </w:rPr>
        <w:tab/>
      </w:r>
      <w:r w:rsidRPr="00B45103">
        <w:rPr>
          <w:sz w:val="24"/>
          <w:szCs w:val="24"/>
        </w:rPr>
        <w:tab/>
      </w:r>
      <w:r w:rsidRPr="00B45103">
        <w:rPr>
          <w:sz w:val="24"/>
          <w:szCs w:val="24"/>
        </w:rPr>
        <w:tab/>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Professional Practice</w:t>
      </w:r>
      <w:r w:rsidRPr="00B45103">
        <w:rPr>
          <w:sz w:val="24"/>
          <w:szCs w:val="24"/>
        </w:rPr>
        <w:tab/>
      </w:r>
      <w:r w:rsidRPr="00B45103">
        <w:rPr>
          <w:sz w:val="24"/>
          <w:szCs w:val="24"/>
        </w:rPr>
        <w:tab/>
      </w:r>
      <w:r w:rsidRPr="00B45103">
        <w:rPr>
          <w:sz w:val="24"/>
          <w:szCs w:val="24"/>
        </w:rPr>
        <w:tab/>
      </w:r>
      <w:r w:rsidRPr="00B45103">
        <w:rPr>
          <w:sz w:val="24"/>
          <w:szCs w:val="24"/>
        </w:rPr>
        <w:tab/>
      </w:r>
      <w:r>
        <w:rPr>
          <w:sz w:val="24"/>
          <w:szCs w:val="24"/>
        </w:rPr>
        <w:tab/>
      </w:r>
      <w:r w:rsidRPr="00B45103">
        <w:rPr>
          <w:sz w:val="24"/>
          <w:szCs w:val="24"/>
        </w:rPr>
        <w:t>10</w:t>
      </w:r>
    </w:p>
    <w:p w:rsidR="00B45103" w:rsidRPr="00B45103" w:rsidRDefault="00B45103" w:rsidP="00B45103">
      <w:pPr>
        <w:pStyle w:val="ListParagraph"/>
        <w:numPr>
          <w:ilvl w:val="1"/>
          <w:numId w:val="7"/>
        </w:numPr>
        <w:spacing w:after="160" w:line="259" w:lineRule="auto"/>
        <w:rPr>
          <w:sz w:val="24"/>
          <w:szCs w:val="24"/>
        </w:rPr>
      </w:pPr>
      <w:r w:rsidRPr="00B45103">
        <w:rPr>
          <w:sz w:val="24"/>
          <w:szCs w:val="24"/>
        </w:rPr>
        <w:t>Ethics</w:t>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r>
      <w:r w:rsidRPr="00B45103">
        <w:rPr>
          <w:sz w:val="24"/>
          <w:szCs w:val="24"/>
        </w:rPr>
        <w:tab/>
        <w:t>14</w:t>
      </w:r>
    </w:p>
    <w:p w:rsidR="00B45103" w:rsidRPr="00B45103" w:rsidRDefault="00B45103" w:rsidP="00B45103">
      <w:pPr>
        <w:rPr>
          <w:sz w:val="24"/>
          <w:szCs w:val="24"/>
        </w:rPr>
      </w:pPr>
    </w:p>
    <w:p w:rsidR="00B45103" w:rsidRPr="00B45103" w:rsidRDefault="00B45103" w:rsidP="00B45103">
      <w:pPr>
        <w:rPr>
          <w:sz w:val="24"/>
          <w:szCs w:val="24"/>
        </w:rPr>
      </w:pPr>
      <w:r w:rsidRPr="00B45103">
        <w:rPr>
          <w:sz w:val="24"/>
          <w:szCs w:val="24"/>
        </w:rPr>
        <w:t>Previous Exam (57 problems worked)</w:t>
      </w:r>
    </w:p>
    <w:p w:rsidR="00B45103" w:rsidRPr="00B45103" w:rsidRDefault="00B45103" w:rsidP="00B45103">
      <w:pPr>
        <w:rPr>
          <w:sz w:val="24"/>
          <w:szCs w:val="24"/>
        </w:rPr>
      </w:pPr>
    </w:p>
    <w:p w:rsidR="00B45103" w:rsidRPr="00B45103" w:rsidRDefault="00B45103" w:rsidP="00B45103">
      <w:pPr>
        <w:rPr>
          <w:sz w:val="24"/>
          <w:szCs w:val="24"/>
        </w:rPr>
      </w:pPr>
      <w:r w:rsidRPr="00B45103">
        <w:rPr>
          <w:sz w:val="24"/>
          <w:szCs w:val="24"/>
        </w:rPr>
        <w:t>Marshall University FE Math Review (18 math problems)</w:t>
      </w:r>
    </w:p>
    <w:p w:rsidR="00B45103" w:rsidRPr="00B45103" w:rsidRDefault="00B45103" w:rsidP="008E5182">
      <w:pPr>
        <w:jc w:val="both"/>
        <w:rPr>
          <w:sz w:val="24"/>
          <w:szCs w:val="24"/>
        </w:rPr>
      </w:pPr>
    </w:p>
    <w:p w:rsidR="00724829" w:rsidRPr="007669EA" w:rsidRDefault="00724829" w:rsidP="007669EA">
      <w:pPr>
        <w:jc w:val="both"/>
        <w:rPr>
          <w:b/>
          <w:sz w:val="16"/>
          <w:szCs w:val="16"/>
        </w:rPr>
      </w:pPr>
    </w:p>
    <w:p w:rsidR="00E2728C" w:rsidRPr="00E2728C" w:rsidRDefault="00E2728C" w:rsidP="00E2728C">
      <w:pPr>
        <w:pStyle w:val="BodyText3"/>
        <w:rPr>
          <w:b/>
        </w:rPr>
      </w:pPr>
      <w:r w:rsidRPr="00E2728C">
        <w:rPr>
          <w:b/>
        </w:rPr>
        <w:t>Academic Integrity</w:t>
      </w:r>
      <w:r>
        <w:rPr>
          <w:b/>
        </w:rPr>
        <w:t xml:space="preserve"> and Dishonesty</w:t>
      </w:r>
    </w:p>
    <w:p w:rsidR="00E2728C" w:rsidRDefault="00E2728C" w:rsidP="00E2728C">
      <w:pPr>
        <w:pStyle w:val="BodyText3"/>
      </w:pPr>
      <w:r>
        <w:t xml:space="preserve">As stated in the WVU catalog, Students of West Virginia University are citizens of a broader academic community. As such, the University expects that every member of its academic community share its historic and traditional commitment to honesty, integrity, and the search for truth. To meet these standards, academic dishonesty will not be tolerated. </w:t>
      </w:r>
    </w:p>
    <w:p w:rsidR="00E2728C" w:rsidRPr="00E2728C" w:rsidRDefault="00E2728C" w:rsidP="00E2728C">
      <w:pPr>
        <w:rPr>
          <w:sz w:val="24"/>
          <w:szCs w:val="24"/>
        </w:rPr>
      </w:pPr>
    </w:p>
    <w:p w:rsidR="00E2728C" w:rsidRDefault="00E2728C" w:rsidP="00E2728C">
      <w:pPr>
        <w:pStyle w:val="BodyText3"/>
        <w:jc w:val="left"/>
      </w:pPr>
      <w:r>
        <w:t>The catalog defines academic dishonesty as “plagiarism; cheating and dishonest practices in connection with examinations, papers, and/or projects; and forgery, misrepresentation, or fraud as it relates to academic or educational matters.”  (</w:t>
      </w:r>
      <w:hyperlink r:id="rId9" w:anchor="academicintegritytext" w:history="1">
        <w:r w:rsidRPr="00F4236C">
          <w:rPr>
            <w:rStyle w:val="Hyperlink"/>
          </w:rPr>
          <w:t>http://catalog.wvu.edu/undergraduate/coursecreditstermsclassification/#academicintegritytext</w:t>
        </w:r>
      </w:hyperlink>
      <w:r>
        <w:t>)</w:t>
      </w:r>
    </w:p>
    <w:p w:rsidR="00E2728C" w:rsidRDefault="00E2728C" w:rsidP="00E2728C">
      <w:pPr>
        <w:pStyle w:val="BodyText3"/>
      </w:pPr>
    </w:p>
    <w:p w:rsidR="00E2728C" w:rsidRDefault="00E2728C" w:rsidP="00E2728C">
      <w:pPr>
        <w:pStyle w:val="BodyText3"/>
      </w:pPr>
      <w:r>
        <w:t xml:space="preserve">Academic dishonesty in the first instance will result in the following sanction:  </w:t>
      </w:r>
    </w:p>
    <w:p w:rsidR="00E2728C" w:rsidRDefault="00E2728C" w:rsidP="00E2728C">
      <w:pPr>
        <w:pStyle w:val="BodyText3"/>
      </w:pPr>
      <w:r>
        <w:t>• Plagiarism:  Student will receive an F / 0 / 2 grade deduction on the assignment</w:t>
      </w:r>
    </w:p>
    <w:p w:rsidR="00E2728C" w:rsidRPr="00E2728C" w:rsidRDefault="00E2728C" w:rsidP="00E2728C">
      <w:pPr>
        <w:rPr>
          <w:sz w:val="24"/>
          <w:szCs w:val="24"/>
        </w:rPr>
      </w:pPr>
      <w:r w:rsidRPr="00E2728C">
        <w:rPr>
          <w:sz w:val="24"/>
          <w:szCs w:val="24"/>
        </w:rPr>
        <w:t>• Cheating on an exam:  Student will receive a 0 on the problem / an F / 0 on the exam</w:t>
      </w:r>
    </w:p>
    <w:p w:rsidR="00E2728C" w:rsidRDefault="00E2728C" w:rsidP="00E2728C">
      <w:pPr>
        <w:pStyle w:val="BodyText3"/>
      </w:pPr>
      <w:r>
        <w:t>• Cheating on a project/paper:  Student will receive an F / 0 / grade deduction on the paper</w:t>
      </w:r>
    </w:p>
    <w:p w:rsidR="00E2728C" w:rsidRDefault="00E2728C" w:rsidP="00E2728C">
      <w:pPr>
        <w:pStyle w:val="BodyText3"/>
      </w:pPr>
      <w:r>
        <w:t>• Forgery, misrepresentation, or fraud:  Reprimand / Grade deduction of the semester grade / F in the course</w:t>
      </w:r>
    </w:p>
    <w:p w:rsidR="00E2728C" w:rsidRDefault="00E2728C" w:rsidP="00E2728C">
      <w:pPr>
        <w:pStyle w:val="BodyText3"/>
      </w:pPr>
      <w:r>
        <w:t xml:space="preserve">• An Academic Dishonesty Form will be submitted through the department and college offices.  </w:t>
      </w:r>
    </w:p>
    <w:p w:rsidR="00E2728C" w:rsidRDefault="00E2728C" w:rsidP="00E2728C">
      <w:pPr>
        <w:pStyle w:val="BodyText3"/>
      </w:pPr>
    </w:p>
    <w:p w:rsidR="00896119" w:rsidRPr="00E2728C" w:rsidRDefault="00E2728C" w:rsidP="00E2728C">
      <w:pPr>
        <w:rPr>
          <w:b/>
          <w:sz w:val="24"/>
          <w:szCs w:val="24"/>
        </w:rPr>
      </w:pPr>
      <w:r w:rsidRPr="00E2728C">
        <w:rPr>
          <w:sz w:val="24"/>
          <w:szCs w:val="24"/>
        </w:rPr>
        <w:t>Academic dishonesty in the second and following instances may receive more severe sanctions, which can include up to dismissal from an academic program.</w:t>
      </w:r>
    </w:p>
    <w:p w:rsidR="00896119" w:rsidRDefault="00896119" w:rsidP="00896119">
      <w:pPr>
        <w:rPr>
          <w:b/>
          <w:sz w:val="16"/>
          <w:szCs w:val="16"/>
        </w:rPr>
      </w:pPr>
    </w:p>
    <w:p w:rsidR="004E524D" w:rsidRPr="004E524D" w:rsidRDefault="004E524D" w:rsidP="004E524D">
      <w:pPr>
        <w:pStyle w:val="BodyText3"/>
        <w:rPr>
          <w:b/>
        </w:rPr>
      </w:pPr>
      <w:r w:rsidRPr="004E524D">
        <w:rPr>
          <w:b/>
        </w:rPr>
        <w:t>Social-Justice Statement</w:t>
      </w:r>
    </w:p>
    <w:p w:rsidR="00E2728C" w:rsidRDefault="004E524D" w:rsidP="00063693">
      <w:pPr>
        <w:pStyle w:val="BodyText3"/>
      </w:pPr>
      <w:r>
        <w:t>“WVU is committed to social justice. I concur with that commitment and expect to maintain a positive learning environment based upon open communication, mutual respect, and nondiscrimination. WVU does not discriminate on the basis of race, sex, age, disability, veteran status, religion, sexual orientation, color or national origin. Any suggestions as to how to further such a positive and open environment in this class will be appreciated and given serious consideration. If you are a person with a disability and anticipate needing any type of accommodation in order to participate in this class, please advise me and make appropriate arrangements with the Office of Disability Services (304-293-6700)”</w:t>
      </w:r>
      <w:r w:rsidR="00E2728C">
        <w:t xml:space="preserve">  </w:t>
      </w:r>
    </w:p>
    <w:p w:rsidR="00280DD8" w:rsidRDefault="008F4DF8" w:rsidP="007669EA">
      <w:pPr>
        <w:tabs>
          <w:tab w:val="left" w:pos="-1440"/>
          <w:tab w:val="left" w:pos="-720"/>
          <w:tab w:val="left" w:pos="1170"/>
          <w:tab w:val="left" w:pos="1440"/>
          <w:tab w:val="left" w:pos="5760"/>
          <w:tab w:val="left" w:pos="7171"/>
        </w:tabs>
        <w:rPr>
          <w:sz w:val="24"/>
        </w:rPr>
      </w:pPr>
      <w:r>
        <w:rPr>
          <w:sz w:val="24"/>
        </w:rPr>
        <w:t xml:space="preserve"> </w:t>
      </w:r>
    </w:p>
    <w:sectPr w:rsidR="00280DD8" w:rsidSect="00FD2452">
      <w:footerReference w:type="even"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BB" w:rsidRDefault="000446BB">
      <w:r>
        <w:separator/>
      </w:r>
    </w:p>
  </w:endnote>
  <w:endnote w:type="continuationSeparator" w:id="0">
    <w:p w:rsidR="000446BB" w:rsidRDefault="0004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8B" w:rsidRDefault="00E5668B" w:rsidP="00061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68B" w:rsidRDefault="00E5668B" w:rsidP="00E529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8B" w:rsidRDefault="00E5668B" w:rsidP="00061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E7C">
      <w:rPr>
        <w:rStyle w:val="PageNumber"/>
        <w:noProof/>
      </w:rPr>
      <w:t>3</w:t>
    </w:r>
    <w:r>
      <w:rPr>
        <w:rStyle w:val="PageNumber"/>
      </w:rPr>
      <w:fldChar w:fldCharType="end"/>
    </w:r>
  </w:p>
  <w:p w:rsidR="00E5668B" w:rsidRDefault="00E5668B" w:rsidP="00E529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BB" w:rsidRDefault="000446BB">
      <w:r>
        <w:separator/>
      </w:r>
    </w:p>
  </w:footnote>
  <w:footnote w:type="continuationSeparator" w:id="0">
    <w:p w:rsidR="000446BB" w:rsidRDefault="00044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6719"/>
    <w:multiLevelType w:val="hybridMultilevel"/>
    <w:tmpl w:val="FD763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0585C"/>
    <w:multiLevelType w:val="hybridMultilevel"/>
    <w:tmpl w:val="964A2FFA"/>
    <w:lvl w:ilvl="0" w:tplc="5F7460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1D0216"/>
    <w:multiLevelType w:val="hybridMultilevel"/>
    <w:tmpl w:val="46E66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14052C"/>
    <w:multiLevelType w:val="hybridMultilevel"/>
    <w:tmpl w:val="7338BAE6"/>
    <w:lvl w:ilvl="0" w:tplc="F230A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74599"/>
    <w:multiLevelType w:val="hybridMultilevel"/>
    <w:tmpl w:val="67384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DC40B5"/>
    <w:multiLevelType w:val="hybridMultilevel"/>
    <w:tmpl w:val="2AE26A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DB5C30"/>
    <w:multiLevelType w:val="hybridMultilevel"/>
    <w:tmpl w:val="ADF87A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66"/>
    <w:rsid w:val="000007F1"/>
    <w:rsid w:val="000070D3"/>
    <w:rsid w:val="000078ED"/>
    <w:rsid w:val="00010BB1"/>
    <w:rsid w:val="00011D83"/>
    <w:rsid w:val="000328A6"/>
    <w:rsid w:val="000446BB"/>
    <w:rsid w:val="0005292A"/>
    <w:rsid w:val="00052D9F"/>
    <w:rsid w:val="00061BAC"/>
    <w:rsid w:val="00063693"/>
    <w:rsid w:val="00077567"/>
    <w:rsid w:val="0008105B"/>
    <w:rsid w:val="000834F5"/>
    <w:rsid w:val="00091F32"/>
    <w:rsid w:val="00092089"/>
    <w:rsid w:val="000A2FB5"/>
    <w:rsid w:val="000B1613"/>
    <w:rsid w:val="000B2C41"/>
    <w:rsid w:val="000C5139"/>
    <w:rsid w:val="000D556E"/>
    <w:rsid w:val="000D619D"/>
    <w:rsid w:val="000F0FD7"/>
    <w:rsid w:val="001058AA"/>
    <w:rsid w:val="00111B6E"/>
    <w:rsid w:val="00112EA9"/>
    <w:rsid w:val="00131198"/>
    <w:rsid w:val="00133F66"/>
    <w:rsid w:val="00142A92"/>
    <w:rsid w:val="00152592"/>
    <w:rsid w:val="001630BA"/>
    <w:rsid w:val="00165F7B"/>
    <w:rsid w:val="0018743C"/>
    <w:rsid w:val="00187812"/>
    <w:rsid w:val="00192DA7"/>
    <w:rsid w:val="001A2299"/>
    <w:rsid w:val="001B0DFE"/>
    <w:rsid w:val="001C050F"/>
    <w:rsid w:val="001C1BC8"/>
    <w:rsid w:val="001C6CF8"/>
    <w:rsid w:val="001D7495"/>
    <w:rsid w:val="001E2759"/>
    <w:rsid w:val="001E59E5"/>
    <w:rsid w:val="001E7226"/>
    <w:rsid w:val="001E734A"/>
    <w:rsid w:val="00230070"/>
    <w:rsid w:val="002327E8"/>
    <w:rsid w:val="00233636"/>
    <w:rsid w:val="00237346"/>
    <w:rsid w:val="00243A41"/>
    <w:rsid w:val="00251202"/>
    <w:rsid w:val="0027150D"/>
    <w:rsid w:val="00271BCC"/>
    <w:rsid w:val="00272687"/>
    <w:rsid w:val="00273302"/>
    <w:rsid w:val="002734CF"/>
    <w:rsid w:val="00273865"/>
    <w:rsid w:val="0027441C"/>
    <w:rsid w:val="002808F3"/>
    <w:rsid w:val="00280DD8"/>
    <w:rsid w:val="002A2C17"/>
    <w:rsid w:val="002B6579"/>
    <w:rsid w:val="002D58E4"/>
    <w:rsid w:val="002D6E79"/>
    <w:rsid w:val="002E264E"/>
    <w:rsid w:val="002E3C0D"/>
    <w:rsid w:val="002E456C"/>
    <w:rsid w:val="002E57E4"/>
    <w:rsid w:val="002E69AE"/>
    <w:rsid w:val="002F5CF3"/>
    <w:rsid w:val="002F79B5"/>
    <w:rsid w:val="00305D44"/>
    <w:rsid w:val="003063AB"/>
    <w:rsid w:val="003247A6"/>
    <w:rsid w:val="00325F3C"/>
    <w:rsid w:val="0033650A"/>
    <w:rsid w:val="00345E6F"/>
    <w:rsid w:val="0035000A"/>
    <w:rsid w:val="0035064D"/>
    <w:rsid w:val="003538BD"/>
    <w:rsid w:val="0035594A"/>
    <w:rsid w:val="00363BEA"/>
    <w:rsid w:val="003662D4"/>
    <w:rsid w:val="00374303"/>
    <w:rsid w:val="003757FF"/>
    <w:rsid w:val="0038119D"/>
    <w:rsid w:val="00390659"/>
    <w:rsid w:val="003940A7"/>
    <w:rsid w:val="00394FA2"/>
    <w:rsid w:val="00396C75"/>
    <w:rsid w:val="003A1A0E"/>
    <w:rsid w:val="003A2648"/>
    <w:rsid w:val="003B3049"/>
    <w:rsid w:val="003D0F19"/>
    <w:rsid w:val="003D1F45"/>
    <w:rsid w:val="003D2CB8"/>
    <w:rsid w:val="003D3065"/>
    <w:rsid w:val="003D6403"/>
    <w:rsid w:val="003E07EE"/>
    <w:rsid w:val="003E1A34"/>
    <w:rsid w:val="003E7CE3"/>
    <w:rsid w:val="003F5730"/>
    <w:rsid w:val="00411BE9"/>
    <w:rsid w:val="00441D34"/>
    <w:rsid w:val="00442BAC"/>
    <w:rsid w:val="00442C58"/>
    <w:rsid w:val="00446171"/>
    <w:rsid w:val="00455646"/>
    <w:rsid w:val="00466EC3"/>
    <w:rsid w:val="00470BAE"/>
    <w:rsid w:val="0049781F"/>
    <w:rsid w:val="004E2CEE"/>
    <w:rsid w:val="004E524D"/>
    <w:rsid w:val="004F364F"/>
    <w:rsid w:val="004F3873"/>
    <w:rsid w:val="00521348"/>
    <w:rsid w:val="00521AFD"/>
    <w:rsid w:val="00532CE7"/>
    <w:rsid w:val="0053685C"/>
    <w:rsid w:val="00540FD6"/>
    <w:rsid w:val="00550E42"/>
    <w:rsid w:val="00566EFB"/>
    <w:rsid w:val="005753C9"/>
    <w:rsid w:val="00584302"/>
    <w:rsid w:val="005917CE"/>
    <w:rsid w:val="005A2A72"/>
    <w:rsid w:val="005A724B"/>
    <w:rsid w:val="005C04F0"/>
    <w:rsid w:val="005C3285"/>
    <w:rsid w:val="005D3EAA"/>
    <w:rsid w:val="005D4213"/>
    <w:rsid w:val="005D4A0C"/>
    <w:rsid w:val="005F2D9D"/>
    <w:rsid w:val="005F3C34"/>
    <w:rsid w:val="00600224"/>
    <w:rsid w:val="0061316A"/>
    <w:rsid w:val="00625AB7"/>
    <w:rsid w:val="0063490C"/>
    <w:rsid w:val="00634FAC"/>
    <w:rsid w:val="006444C8"/>
    <w:rsid w:val="00660E17"/>
    <w:rsid w:val="0067751C"/>
    <w:rsid w:val="00680635"/>
    <w:rsid w:val="00682E48"/>
    <w:rsid w:val="006843F5"/>
    <w:rsid w:val="006867B1"/>
    <w:rsid w:val="00687289"/>
    <w:rsid w:val="006A3152"/>
    <w:rsid w:val="006A4F2A"/>
    <w:rsid w:val="006A6A6E"/>
    <w:rsid w:val="006B338F"/>
    <w:rsid w:val="006C03F5"/>
    <w:rsid w:val="006C106D"/>
    <w:rsid w:val="006C4AB3"/>
    <w:rsid w:val="006D1BF6"/>
    <w:rsid w:val="006E08B2"/>
    <w:rsid w:val="006E4E70"/>
    <w:rsid w:val="006E78BA"/>
    <w:rsid w:val="007011AF"/>
    <w:rsid w:val="00701303"/>
    <w:rsid w:val="0070297E"/>
    <w:rsid w:val="007105D1"/>
    <w:rsid w:val="007113FF"/>
    <w:rsid w:val="007124B4"/>
    <w:rsid w:val="00713924"/>
    <w:rsid w:val="007143F7"/>
    <w:rsid w:val="00716CDD"/>
    <w:rsid w:val="00716E8A"/>
    <w:rsid w:val="00724829"/>
    <w:rsid w:val="00730D0F"/>
    <w:rsid w:val="0074783B"/>
    <w:rsid w:val="007544A0"/>
    <w:rsid w:val="00762422"/>
    <w:rsid w:val="00763ABE"/>
    <w:rsid w:val="007669EA"/>
    <w:rsid w:val="0076705A"/>
    <w:rsid w:val="00785FD3"/>
    <w:rsid w:val="00791998"/>
    <w:rsid w:val="007A0A5E"/>
    <w:rsid w:val="007C21BA"/>
    <w:rsid w:val="007C3D13"/>
    <w:rsid w:val="007E7CF9"/>
    <w:rsid w:val="007F3D7F"/>
    <w:rsid w:val="00800CCD"/>
    <w:rsid w:val="00802476"/>
    <w:rsid w:val="00803A4E"/>
    <w:rsid w:val="00803BB3"/>
    <w:rsid w:val="00812AED"/>
    <w:rsid w:val="0082133D"/>
    <w:rsid w:val="008350D4"/>
    <w:rsid w:val="00837841"/>
    <w:rsid w:val="0084198B"/>
    <w:rsid w:val="0084670C"/>
    <w:rsid w:val="008510A6"/>
    <w:rsid w:val="008515B4"/>
    <w:rsid w:val="008567D3"/>
    <w:rsid w:val="008611F9"/>
    <w:rsid w:val="0086739F"/>
    <w:rsid w:val="00884381"/>
    <w:rsid w:val="00890E63"/>
    <w:rsid w:val="00896119"/>
    <w:rsid w:val="008A176A"/>
    <w:rsid w:val="008A7804"/>
    <w:rsid w:val="008B08B3"/>
    <w:rsid w:val="008B3FD4"/>
    <w:rsid w:val="008B5032"/>
    <w:rsid w:val="008B7250"/>
    <w:rsid w:val="008C0E5C"/>
    <w:rsid w:val="008C31D2"/>
    <w:rsid w:val="008C5E9F"/>
    <w:rsid w:val="008C7E05"/>
    <w:rsid w:val="008D2CEE"/>
    <w:rsid w:val="008D46CD"/>
    <w:rsid w:val="008E5182"/>
    <w:rsid w:val="008F0707"/>
    <w:rsid w:val="008F23A1"/>
    <w:rsid w:val="008F48A1"/>
    <w:rsid w:val="008F4DF8"/>
    <w:rsid w:val="00907DB2"/>
    <w:rsid w:val="00926693"/>
    <w:rsid w:val="00941DE7"/>
    <w:rsid w:val="00955469"/>
    <w:rsid w:val="00957C24"/>
    <w:rsid w:val="009678C2"/>
    <w:rsid w:val="0097222F"/>
    <w:rsid w:val="00974DE3"/>
    <w:rsid w:val="00985A0E"/>
    <w:rsid w:val="009A180D"/>
    <w:rsid w:val="009A2E76"/>
    <w:rsid w:val="009A7A65"/>
    <w:rsid w:val="009B2DEA"/>
    <w:rsid w:val="009C0741"/>
    <w:rsid w:val="009C1386"/>
    <w:rsid w:val="009C5697"/>
    <w:rsid w:val="009D533A"/>
    <w:rsid w:val="009F056A"/>
    <w:rsid w:val="009F46F2"/>
    <w:rsid w:val="00A05799"/>
    <w:rsid w:val="00A07C2A"/>
    <w:rsid w:val="00A20D80"/>
    <w:rsid w:val="00A30718"/>
    <w:rsid w:val="00A41BFD"/>
    <w:rsid w:val="00A6556E"/>
    <w:rsid w:val="00A82656"/>
    <w:rsid w:val="00A83F29"/>
    <w:rsid w:val="00A90697"/>
    <w:rsid w:val="00AA167F"/>
    <w:rsid w:val="00AA250E"/>
    <w:rsid w:val="00AA7BA3"/>
    <w:rsid w:val="00AB038D"/>
    <w:rsid w:val="00AB3362"/>
    <w:rsid w:val="00AB4891"/>
    <w:rsid w:val="00AC109C"/>
    <w:rsid w:val="00AC3AF9"/>
    <w:rsid w:val="00AC6097"/>
    <w:rsid w:val="00AC7FDC"/>
    <w:rsid w:val="00AD1FA4"/>
    <w:rsid w:val="00AE3D3E"/>
    <w:rsid w:val="00AE453F"/>
    <w:rsid w:val="00AF34E2"/>
    <w:rsid w:val="00B12E66"/>
    <w:rsid w:val="00B17B9A"/>
    <w:rsid w:val="00B3103A"/>
    <w:rsid w:val="00B3234F"/>
    <w:rsid w:val="00B3464F"/>
    <w:rsid w:val="00B45103"/>
    <w:rsid w:val="00B56C4A"/>
    <w:rsid w:val="00B57B2C"/>
    <w:rsid w:val="00B6635D"/>
    <w:rsid w:val="00B73191"/>
    <w:rsid w:val="00B767C6"/>
    <w:rsid w:val="00B80719"/>
    <w:rsid w:val="00B81B7C"/>
    <w:rsid w:val="00B823E4"/>
    <w:rsid w:val="00B830FD"/>
    <w:rsid w:val="00B921FA"/>
    <w:rsid w:val="00B9734F"/>
    <w:rsid w:val="00BB1553"/>
    <w:rsid w:val="00BB3CFD"/>
    <w:rsid w:val="00BB4D9E"/>
    <w:rsid w:val="00BD4A70"/>
    <w:rsid w:val="00BD5CAA"/>
    <w:rsid w:val="00BE025E"/>
    <w:rsid w:val="00BE09F5"/>
    <w:rsid w:val="00BE0A64"/>
    <w:rsid w:val="00BE2C53"/>
    <w:rsid w:val="00C12ED7"/>
    <w:rsid w:val="00C165B2"/>
    <w:rsid w:val="00C26447"/>
    <w:rsid w:val="00C327B5"/>
    <w:rsid w:val="00C34B57"/>
    <w:rsid w:val="00C4043B"/>
    <w:rsid w:val="00C473B7"/>
    <w:rsid w:val="00C53E7C"/>
    <w:rsid w:val="00C60D62"/>
    <w:rsid w:val="00C678CC"/>
    <w:rsid w:val="00C70F59"/>
    <w:rsid w:val="00C7279F"/>
    <w:rsid w:val="00C9188E"/>
    <w:rsid w:val="00C92F28"/>
    <w:rsid w:val="00C933CC"/>
    <w:rsid w:val="00C955D9"/>
    <w:rsid w:val="00CA6E34"/>
    <w:rsid w:val="00CB4064"/>
    <w:rsid w:val="00CB450D"/>
    <w:rsid w:val="00CC11C2"/>
    <w:rsid w:val="00CC4F6E"/>
    <w:rsid w:val="00CD2851"/>
    <w:rsid w:val="00CD5C8E"/>
    <w:rsid w:val="00CE4957"/>
    <w:rsid w:val="00CF5626"/>
    <w:rsid w:val="00D0032B"/>
    <w:rsid w:val="00D03214"/>
    <w:rsid w:val="00D053EA"/>
    <w:rsid w:val="00D0558A"/>
    <w:rsid w:val="00D11C3B"/>
    <w:rsid w:val="00D120C4"/>
    <w:rsid w:val="00D17C12"/>
    <w:rsid w:val="00D22454"/>
    <w:rsid w:val="00D2267D"/>
    <w:rsid w:val="00D24E4C"/>
    <w:rsid w:val="00D53C1D"/>
    <w:rsid w:val="00D57A88"/>
    <w:rsid w:val="00D601B3"/>
    <w:rsid w:val="00D616EE"/>
    <w:rsid w:val="00D63393"/>
    <w:rsid w:val="00D73A80"/>
    <w:rsid w:val="00D81AE5"/>
    <w:rsid w:val="00DB5395"/>
    <w:rsid w:val="00DB7BDF"/>
    <w:rsid w:val="00DC16A2"/>
    <w:rsid w:val="00DD52A7"/>
    <w:rsid w:val="00DE510B"/>
    <w:rsid w:val="00DF561A"/>
    <w:rsid w:val="00E03A4D"/>
    <w:rsid w:val="00E07E63"/>
    <w:rsid w:val="00E167BB"/>
    <w:rsid w:val="00E235D3"/>
    <w:rsid w:val="00E24E03"/>
    <w:rsid w:val="00E2728C"/>
    <w:rsid w:val="00E529CB"/>
    <w:rsid w:val="00E54F48"/>
    <w:rsid w:val="00E5668B"/>
    <w:rsid w:val="00E66E18"/>
    <w:rsid w:val="00E90799"/>
    <w:rsid w:val="00EA660E"/>
    <w:rsid w:val="00EA6DCD"/>
    <w:rsid w:val="00EA7BE1"/>
    <w:rsid w:val="00ED2A3F"/>
    <w:rsid w:val="00ED2FB6"/>
    <w:rsid w:val="00ED3438"/>
    <w:rsid w:val="00ED3D47"/>
    <w:rsid w:val="00EF77CA"/>
    <w:rsid w:val="00F02405"/>
    <w:rsid w:val="00F1714B"/>
    <w:rsid w:val="00F21E63"/>
    <w:rsid w:val="00F25D5A"/>
    <w:rsid w:val="00F365A1"/>
    <w:rsid w:val="00F452E5"/>
    <w:rsid w:val="00F456A2"/>
    <w:rsid w:val="00F5266E"/>
    <w:rsid w:val="00F55A66"/>
    <w:rsid w:val="00F6290E"/>
    <w:rsid w:val="00F63A06"/>
    <w:rsid w:val="00F63EEF"/>
    <w:rsid w:val="00F87746"/>
    <w:rsid w:val="00F94BBC"/>
    <w:rsid w:val="00FA1CC2"/>
    <w:rsid w:val="00FA7CB1"/>
    <w:rsid w:val="00FB6BCD"/>
    <w:rsid w:val="00FD0CE1"/>
    <w:rsid w:val="00FD2452"/>
    <w:rsid w:val="00FE51DE"/>
    <w:rsid w:val="00FF17DB"/>
    <w:rsid w:val="00FF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112379-9081-4669-B1EF-3673B7C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8C"/>
  </w:style>
  <w:style w:type="paragraph" w:styleId="Heading1">
    <w:name w:val="heading 1"/>
    <w:basedOn w:val="Normal"/>
    <w:next w:val="Normal"/>
    <w:qFormat/>
    <w:rsid w:val="00F55A66"/>
    <w:pPr>
      <w:keepNext/>
      <w:jc w:val="center"/>
      <w:outlineLvl w:val="0"/>
    </w:pPr>
    <w:rPr>
      <w:rFonts w:ascii="Arial" w:hAnsi="Arial"/>
      <w:b/>
      <w:sz w:val="24"/>
    </w:rPr>
  </w:style>
  <w:style w:type="paragraph" w:styleId="Heading2">
    <w:name w:val="heading 2"/>
    <w:basedOn w:val="Normal"/>
    <w:next w:val="Normal"/>
    <w:qFormat/>
    <w:rsid w:val="002E45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5A66"/>
    <w:pPr>
      <w:keepNext/>
      <w:outlineLvl w:val="2"/>
    </w:pPr>
    <w:rPr>
      <w:sz w:val="24"/>
    </w:rPr>
  </w:style>
  <w:style w:type="paragraph" w:styleId="Heading4">
    <w:name w:val="heading 4"/>
    <w:basedOn w:val="Normal"/>
    <w:next w:val="Normal"/>
    <w:qFormat/>
    <w:rsid w:val="00F55A66"/>
    <w:pPr>
      <w:keepNext/>
      <w:outlineLvl w:val="3"/>
    </w:pPr>
    <w:rPr>
      <w:rFonts w:ascii="Arial" w:hAnsi="Arial"/>
      <w:b/>
      <w:sz w:val="24"/>
    </w:rPr>
  </w:style>
  <w:style w:type="paragraph" w:styleId="Heading5">
    <w:name w:val="heading 5"/>
    <w:basedOn w:val="Normal"/>
    <w:next w:val="Normal"/>
    <w:qFormat/>
    <w:rsid w:val="00E235D3"/>
    <w:pPr>
      <w:keepNext/>
      <w:jc w:val="center"/>
      <w:outlineLvl w:val="4"/>
    </w:pPr>
    <w:rPr>
      <w:b/>
      <w:bCs/>
    </w:rPr>
  </w:style>
  <w:style w:type="paragraph" w:styleId="Heading6">
    <w:name w:val="heading 6"/>
    <w:basedOn w:val="Normal"/>
    <w:next w:val="Normal"/>
    <w:qFormat/>
    <w:rsid w:val="009A180D"/>
    <w:pPr>
      <w:keepNext/>
      <w:ind w:left="2340" w:hanging="2340"/>
      <w:outlineLvl w:val="5"/>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5266E"/>
    <w:pPr>
      <w:tabs>
        <w:tab w:val="center" w:pos="4320"/>
        <w:tab w:val="right" w:pos="8640"/>
      </w:tabs>
    </w:pPr>
    <w:rPr>
      <w:rFonts w:ascii="Courier" w:hAnsi="Courier"/>
      <w:snapToGrid w:val="0"/>
    </w:rPr>
  </w:style>
  <w:style w:type="paragraph" w:styleId="BodyText2">
    <w:name w:val="Body Text 2"/>
    <w:basedOn w:val="Normal"/>
    <w:semiHidden/>
    <w:rsid w:val="00271BCC"/>
    <w:pPr>
      <w:tabs>
        <w:tab w:val="left" w:pos="-1440"/>
        <w:tab w:val="left" w:pos="-720"/>
        <w:tab w:val="left" w:pos="1204"/>
        <w:tab w:val="left" w:pos="5040"/>
        <w:tab w:val="left" w:pos="7920"/>
      </w:tabs>
    </w:pPr>
    <w:rPr>
      <w:rFonts w:ascii="Arial" w:hAnsi="Arial"/>
      <w:b/>
      <w:sz w:val="24"/>
    </w:rPr>
  </w:style>
  <w:style w:type="paragraph" w:styleId="BodyText3">
    <w:name w:val="Body Text 3"/>
    <w:basedOn w:val="Normal"/>
    <w:link w:val="BodyText3Char"/>
    <w:rsid w:val="0027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Indent">
    <w:name w:val="Body Text Indent"/>
    <w:basedOn w:val="Normal"/>
    <w:rsid w:val="002E456C"/>
    <w:pPr>
      <w:spacing w:after="120"/>
      <w:ind w:left="360"/>
    </w:pPr>
  </w:style>
  <w:style w:type="paragraph" w:styleId="BodyTextIndent2">
    <w:name w:val="Body Text Indent 2"/>
    <w:basedOn w:val="Normal"/>
    <w:rsid w:val="002E456C"/>
    <w:pPr>
      <w:spacing w:after="120" w:line="480" w:lineRule="auto"/>
      <w:ind w:left="360"/>
    </w:pPr>
  </w:style>
  <w:style w:type="paragraph" w:styleId="BalloonText">
    <w:name w:val="Balloon Text"/>
    <w:basedOn w:val="Normal"/>
    <w:semiHidden/>
    <w:rsid w:val="00470BAE"/>
    <w:rPr>
      <w:rFonts w:ascii="Tahoma" w:hAnsi="Tahoma" w:cs="Tahoma"/>
      <w:sz w:val="16"/>
      <w:szCs w:val="16"/>
    </w:rPr>
  </w:style>
  <w:style w:type="paragraph" w:styleId="Footer">
    <w:name w:val="footer"/>
    <w:basedOn w:val="Normal"/>
    <w:rsid w:val="00E529CB"/>
    <w:pPr>
      <w:tabs>
        <w:tab w:val="center" w:pos="4320"/>
        <w:tab w:val="right" w:pos="8640"/>
      </w:tabs>
    </w:pPr>
  </w:style>
  <w:style w:type="character" w:styleId="PageNumber">
    <w:name w:val="page number"/>
    <w:basedOn w:val="DefaultParagraphFont"/>
    <w:rsid w:val="00E529CB"/>
  </w:style>
  <w:style w:type="paragraph" w:styleId="BodyTextIndent3">
    <w:name w:val="Body Text Indent 3"/>
    <w:basedOn w:val="Normal"/>
    <w:rsid w:val="009A180D"/>
    <w:pPr>
      <w:ind w:left="1440" w:firstLine="720"/>
    </w:pPr>
    <w:rPr>
      <w:bCs/>
      <w:sz w:val="24"/>
    </w:rPr>
  </w:style>
  <w:style w:type="character" w:styleId="Hyperlink">
    <w:name w:val="Hyperlink"/>
    <w:rsid w:val="00BB3CFD"/>
    <w:rPr>
      <w:color w:val="0000FF"/>
      <w:u w:val="single"/>
    </w:rPr>
  </w:style>
  <w:style w:type="paragraph" w:customStyle="1" w:styleId="Default">
    <w:name w:val="Default"/>
    <w:rsid w:val="00B57B2C"/>
    <w:pPr>
      <w:autoSpaceDE w:val="0"/>
      <w:autoSpaceDN w:val="0"/>
      <w:adjustRightInd w:val="0"/>
    </w:pPr>
    <w:rPr>
      <w:color w:val="000000"/>
      <w:sz w:val="24"/>
      <w:szCs w:val="24"/>
    </w:rPr>
  </w:style>
  <w:style w:type="character" w:customStyle="1" w:styleId="BodyText3Char">
    <w:name w:val="Body Text 3 Char"/>
    <w:basedOn w:val="DefaultParagraphFont"/>
    <w:link w:val="BodyText3"/>
    <w:rsid w:val="00E2728C"/>
    <w:rPr>
      <w:sz w:val="24"/>
    </w:rPr>
  </w:style>
  <w:style w:type="paragraph" w:styleId="ListParagraph">
    <w:name w:val="List Paragraph"/>
    <w:basedOn w:val="Normal"/>
    <w:uiPriority w:val="34"/>
    <w:qFormat/>
    <w:rsid w:val="00E5668B"/>
    <w:pPr>
      <w:ind w:left="720"/>
      <w:contextualSpacing/>
    </w:pPr>
  </w:style>
  <w:style w:type="paragraph" w:styleId="Quote">
    <w:name w:val="Quote"/>
    <w:basedOn w:val="Normal"/>
    <w:next w:val="Normal"/>
    <w:link w:val="QuoteChar"/>
    <w:uiPriority w:val="29"/>
    <w:qFormat/>
    <w:rsid w:val="00396C75"/>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396C75"/>
    <w:rPr>
      <w:rFonts w:asciiTheme="minorHAnsi" w:eastAsiaTheme="minorHAnsi" w:hAnsiTheme="minorHAnsi" w:cstheme="min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9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daniell@mail.wv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vu.edu/undergraduate/coursecreditsterms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B65FE-A31D-4A8E-BB95-5CAF659F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 450:  Unit Operations Laboratory</vt:lpstr>
    </vt:vector>
  </TitlesOfParts>
  <Company>WVU CEMR</Company>
  <LinksUpToDate>false</LinksUpToDate>
  <CharactersWithSpaces>5856</CharactersWithSpaces>
  <SharedDoc>false</SharedDoc>
  <HLinks>
    <vt:vector size="12" baseType="variant">
      <vt:variant>
        <vt:i4>5177450</vt:i4>
      </vt:variant>
      <vt:variant>
        <vt:i4>3</vt:i4>
      </vt:variant>
      <vt:variant>
        <vt:i4>0</vt:i4>
      </vt:variant>
      <vt:variant>
        <vt:i4>5</vt:i4>
      </vt:variant>
      <vt:variant>
        <vt:lpwstr>mailto:agraves1@mix.wvu.edu</vt:lpwstr>
      </vt:variant>
      <vt:variant>
        <vt:lpwstr/>
      </vt:variant>
      <vt:variant>
        <vt:i4>7405636</vt:i4>
      </vt:variant>
      <vt:variant>
        <vt:i4>0</vt:i4>
      </vt:variant>
      <vt:variant>
        <vt:i4>0</vt:i4>
      </vt:variant>
      <vt:variant>
        <vt:i4>5</vt:i4>
      </vt:variant>
      <vt:variant>
        <vt:lpwstr>mailto:charter.stinespring@mail.wvu.edu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 450:  Unit Operations Laboratory</dc:title>
  <dc:subject/>
  <dc:creator>Charter Stinespring</dc:creator>
  <cp:keywords/>
  <dc:description/>
  <cp:lastModifiedBy>Linda Rogers </cp:lastModifiedBy>
  <cp:revision>2</cp:revision>
  <cp:lastPrinted>2017-07-13T19:58:00Z</cp:lastPrinted>
  <dcterms:created xsi:type="dcterms:W3CDTF">2018-12-20T15:57:00Z</dcterms:created>
  <dcterms:modified xsi:type="dcterms:W3CDTF">2018-12-20T15:57:00Z</dcterms:modified>
</cp:coreProperties>
</file>